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26" w:rsidRPr="004629D1" w:rsidRDefault="00963F26" w:rsidP="00963F26">
      <w:pPr>
        <w:jc w:val="center"/>
        <w:rPr>
          <w:bCs/>
          <w:sz w:val="28"/>
          <w:szCs w:val="28"/>
        </w:rPr>
      </w:pPr>
      <w:r w:rsidRPr="004629D1">
        <w:rPr>
          <w:bCs/>
          <w:sz w:val="28"/>
          <w:szCs w:val="28"/>
        </w:rPr>
        <w:t>РОССИЙСКАЯ ФЕДЕРАЦИЯ</w:t>
      </w:r>
    </w:p>
    <w:p w:rsidR="00963F26" w:rsidRDefault="00963F26" w:rsidP="00963F26">
      <w:pPr>
        <w:jc w:val="center"/>
        <w:rPr>
          <w:b/>
          <w:sz w:val="28"/>
        </w:rPr>
      </w:pPr>
      <w:r>
        <w:rPr>
          <w:b/>
          <w:sz w:val="28"/>
        </w:rPr>
        <w:t xml:space="preserve">Иркутская область Черемховский район </w:t>
      </w: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Каменно-Ангарское муниципальное образование</w:t>
      </w: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63F26" w:rsidRDefault="00963F26" w:rsidP="00963F26">
      <w:pPr>
        <w:jc w:val="center"/>
        <w:rPr>
          <w:b/>
          <w:bCs/>
        </w:rPr>
      </w:pP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3F26" w:rsidRDefault="00963F26" w:rsidP="00963F26">
      <w:pPr>
        <w:rPr>
          <w:bCs/>
          <w:sz w:val="28"/>
          <w:szCs w:val="28"/>
        </w:rPr>
      </w:pPr>
    </w:p>
    <w:p w:rsidR="00963F26" w:rsidRDefault="00963F26" w:rsidP="00963F26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0.1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45</w:t>
      </w:r>
    </w:p>
    <w:p w:rsidR="00963F26" w:rsidRDefault="00963F26" w:rsidP="00963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Каменно-Ангарск</w:t>
      </w:r>
    </w:p>
    <w:p w:rsidR="00963F26" w:rsidRPr="00D4074F" w:rsidRDefault="00963F26" w:rsidP="00963F26">
      <w:pPr>
        <w:rPr>
          <w:bCs/>
        </w:rPr>
      </w:pPr>
    </w:p>
    <w:p w:rsidR="00963F26" w:rsidRPr="00963F26" w:rsidRDefault="00963F26" w:rsidP="00963F26">
      <w:pPr>
        <w:autoSpaceDE w:val="0"/>
        <w:autoSpaceDN w:val="0"/>
        <w:adjustRightInd w:val="0"/>
        <w:spacing w:line="0" w:lineRule="atLeast"/>
        <w:ind w:right="5385"/>
        <w:rPr>
          <w:sz w:val="28"/>
          <w:szCs w:val="28"/>
        </w:rPr>
      </w:pPr>
      <w:r w:rsidRPr="00963F26">
        <w:rPr>
          <w:b/>
        </w:rPr>
        <w:t xml:space="preserve">Об утверждении основных направлений бюджетной и налоговой политики </w:t>
      </w:r>
      <w:r>
        <w:rPr>
          <w:b/>
        </w:rPr>
        <w:t>Каменно-Ангарского</w:t>
      </w:r>
      <w:r w:rsidRPr="00963F26">
        <w:rPr>
          <w:b/>
        </w:rPr>
        <w:t xml:space="preserve"> муниципального образования на 2022 год и плановый период 2023 и 2024 годов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</w:p>
    <w:p w:rsidR="00963F26" w:rsidRDefault="00963F26" w:rsidP="00963F26">
      <w:pPr>
        <w:ind w:firstLine="708"/>
        <w:jc w:val="both"/>
        <w:rPr>
          <w:bCs/>
          <w:sz w:val="28"/>
          <w:szCs w:val="28"/>
        </w:rPr>
      </w:pPr>
      <w:r w:rsidRPr="00963F26">
        <w:rPr>
          <w:sz w:val="28"/>
          <w:szCs w:val="28"/>
        </w:rPr>
        <w:t>Руководствуясь статьями 172, 184.2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Pr="00C26A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6, 32, 43 Устава Каменно-Ангарского муниципального образования, </w:t>
      </w:r>
      <w:r w:rsidRPr="005C33F7">
        <w:rPr>
          <w:sz w:val="28"/>
          <w:szCs w:val="28"/>
        </w:rPr>
        <w:t xml:space="preserve">Положением о бюджетном процессе в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 xml:space="preserve">–Ангарском сельском поселении, утвержденным решением Думы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>–Ангарского муниципального образования от 31.05.2016 № 138 (с изменениями, внесенными решением Думы от 20.02.2020</w:t>
      </w:r>
      <w:r>
        <w:rPr>
          <w:sz w:val="28"/>
          <w:szCs w:val="28"/>
        </w:rPr>
        <w:br/>
      </w:r>
      <w:r w:rsidRPr="005C33F7">
        <w:rPr>
          <w:sz w:val="28"/>
          <w:szCs w:val="28"/>
        </w:rPr>
        <w:t>№ 113)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Каменно-Ангарского муниципального образования</w:t>
      </w:r>
    </w:p>
    <w:p w:rsidR="00963F26" w:rsidRPr="00D4074F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D4074F">
        <w:rPr>
          <w:b/>
          <w:bCs/>
          <w:sz w:val="28"/>
          <w:szCs w:val="28"/>
        </w:rPr>
        <w:t>: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1. Утвердить «Основные направления бюджетной и налоговой политики Каменно-Ангарского муниципального образования на 202</w:t>
      </w:r>
      <w:r>
        <w:rPr>
          <w:sz w:val="28"/>
          <w:szCs w:val="28"/>
        </w:rPr>
        <w:t>2</w:t>
      </w:r>
      <w:r w:rsidRPr="00963F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годов» (прилага</w:t>
      </w:r>
      <w:r>
        <w:rPr>
          <w:sz w:val="28"/>
          <w:szCs w:val="28"/>
        </w:rPr>
        <w:t>е</w:t>
      </w:r>
      <w:r w:rsidRPr="00963F26">
        <w:rPr>
          <w:sz w:val="28"/>
          <w:szCs w:val="28"/>
        </w:rPr>
        <w:t>тся).</w:t>
      </w:r>
    </w:p>
    <w:p w:rsidR="00963F26" w:rsidRPr="00963F26" w:rsidRDefault="00963F26" w:rsidP="00963F26">
      <w:pPr>
        <w:ind w:firstLine="708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2. Администрации </w:t>
      </w:r>
      <w:r w:rsidRPr="00963F26">
        <w:rPr>
          <w:spacing w:val="-10"/>
          <w:sz w:val="28"/>
          <w:szCs w:val="28"/>
        </w:rPr>
        <w:t xml:space="preserve">опубликовать настоящее решение </w:t>
      </w:r>
      <w:r w:rsidRPr="00963F26">
        <w:rPr>
          <w:spacing w:val="-7"/>
          <w:sz w:val="28"/>
          <w:szCs w:val="28"/>
        </w:rPr>
        <w:t>в издании «Каменно-Ангарский</w:t>
      </w:r>
      <w:r w:rsidRPr="00963F26">
        <w:rPr>
          <w:sz w:val="28"/>
          <w:szCs w:val="28"/>
        </w:rPr>
        <w:t xml:space="preserve"> вестник</w:t>
      </w:r>
      <w:r w:rsidRPr="00963F26">
        <w:rPr>
          <w:spacing w:val="-15"/>
          <w:sz w:val="28"/>
          <w:szCs w:val="28"/>
        </w:rPr>
        <w:t>» и</w:t>
      </w:r>
      <w:r w:rsidRPr="00963F26">
        <w:rPr>
          <w:sz w:val="28"/>
          <w:szCs w:val="28"/>
        </w:rPr>
        <w:t xml:space="preserve"> разместить в информационно-телекоммуникационной сети «Интернет» в разделе «Поселения района» в подразделе «Каменно-Ангарское сельское поселение» на официальном сайте Черемховского районного муниципального образования </w:t>
      </w:r>
      <w:hyperlink r:id="rId4" w:history="1">
        <w:r w:rsidRPr="00294211">
          <w:rPr>
            <w:rStyle w:val="a3"/>
            <w:sz w:val="28"/>
            <w:szCs w:val="28"/>
            <w:lang w:val="en-US" w:eastAsia="en-US"/>
          </w:rPr>
          <w:t>www</w:t>
        </w:r>
        <w:r w:rsidRPr="00294211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294211">
          <w:rPr>
            <w:rStyle w:val="a3"/>
            <w:sz w:val="28"/>
            <w:szCs w:val="28"/>
            <w:lang w:val="en-US" w:eastAsia="en-US"/>
          </w:rPr>
          <w:t>cherraion</w:t>
        </w:r>
        <w:proofErr w:type="spellEnd"/>
        <w:r w:rsidRPr="00294211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294211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Pr="00963F26">
        <w:rPr>
          <w:sz w:val="28"/>
          <w:szCs w:val="28"/>
        </w:rPr>
        <w:t>.</w:t>
      </w:r>
    </w:p>
    <w:p w:rsidR="00963F26" w:rsidRPr="00963F26" w:rsidRDefault="00963F26" w:rsidP="00963F26">
      <w:pPr>
        <w:ind w:firstLine="708"/>
        <w:jc w:val="both"/>
        <w:rPr>
          <w:sz w:val="28"/>
          <w:szCs w:val="28"/>
        </w:rPr>
      </w:pPr>
      <w:r w:rsidRPr="00963F26">
        <w:rPr>
          <w:color w:val="000000"/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963F26" w:rsidRDefault="00963F26" w:rsidP="00963F26">
      <w:pPr>
        <w:jc w:val="both"/>
        <w:rPr>
          <w:bCs/>
          <w:sz w:val="28"/>
          <w:szCs w:val="28"/>
        </w:rPr>
      </w:pPr>
      <w:r w:rsidRPr="00963F26">
        <w:rPr>
          <w:sz w:val="28"/>
          <w:szCs w:val="28"/>
        </w:rPr>
        <w:tab/>
        <w:t>4. Контроль за исполнением настоящего постановления возложить на главу Каменно-Ангарского муниципального образования А.К. Матвеева.</w:t>
      </w:r>
    </w:p>
    <w:p w:rsidR="00963F26" w:rsidRDefault="00963F26" w:rsidP="00963F26">
      <w:pPr>
        <w:jc w:val="both"/>
        <w:rPr>
          <w:bCs/>
          <w:sz w:val="28"/>
          <w:szCs w:val="28"/>
        </w:rPr>
      </w:pPr>
    </w:p>
    <w:p w:rsidR="00963F26" w:rsidRDefault="00963F26" w:rsidP="00963F26">
      <w:pPr>
        <w:jc w:val="both"/>
        <w:rPr>
          <w:bCs/>
          <w:sz w:val="28"/>
          <w:szCs w:val="28"/>
        </w:rPr>
      </w:pPr>
    </w:p>
    <w:p w:rsidR="00963F26" w:rsidRDefault="00963F26" w:rsidP="00963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Каменно-Ангарского</w:t>
      </w:r>
    </w:p>
    <w:p w:rsidR="00963F26" w:rsidRDefault="00963F26" w:rsidP="00963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А.К. Матвеев</w:t>
      </w: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Pr="00D4074F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Н.С. </w:t>
      </w:r>
      <w:proofErr w:type="spellStart"/>
      <w:r>
        <w:rPr>
          <w:color w:val="000000"/>
        </w:rPr>
        <w:t>Имеева</w:t>
      </w:r>
      <w:proofErr w:type="spellEnd"/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  <w:r w:rsidRPr="00D4074F">
        <w:rPr>
          <w:color w:val="000000"/>
        </w:rPr>
        <w:t>8</w:t>
      </w:r>
      <w:r>
        <w:rPr>
          <w:color w:val="000000"/>
        </w:rPr>
        <w:t>-39546-5-15-37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</w:t>
      </w:r>
      <w:r>
        <w:rPr>
          <w:color w:val="000000"/>
        </w:rPr>
        <w:t>агается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Каменно-Ангарского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20.10</w:t>
      </w:r>
      <w:r>
        <w:rPr>
          <w:color w:val="000000"/>
        </w:rPr>
        <w:t>.2021 № 4</w:t>
      </w:r>
      <w:r>
        <w:rPr>
          <w:color w:val="000000"/>
        </w:rPr>
        <w:t>5</w:t>
      </w: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>Основные направления</w:t>
      </w: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 xml:space="preserve">бюджетной </w:t>
      </w:r>
      <w:r>
        <w:rPr>
          <w:b/>
          <w:sz w:val="28"/>
          <w:szCs w:val="28"/>
        </w:rPr>
        <w:t>и</w:t>
      </w:r>
      <w:r w:rsidRPr="00963F26">
        <w:rPr>
          <w:b/>
          <w:sz w:val="28"/>
          <w:szCs w:val="28"/>
        </w:rPr>
        <w:t xml:space="preserve"> налоговой политики </w:t>
      </w:r>
      <w:r>
        <w:rPr>
          <w:b/>
          <w:sz w:val="28"/>
          <w:szCs w:val="28"/>
        </w:rPr>
        <w:t>Каменно-Ангарского</w:t>
      </w:r>
      <w:r w:rsidRPr="00963F26">
        <w:rPr>
          <w:b/>
          <w:sz w:val="28"/>
          <w:szCs w:val="28"/>
        </w:rPr>
        <w:t xml:space="preserve"> муниципального образования на 2022 год и плановый период 2023 и 2024 годов</w:t>
      </w:r>
    </w:p>
    <w:p w:rsidR="00963F26" w:rsidRPr="00963F26" w:rsidRDefault="00963F26" w:rsidP="00963F26">
      <w:pPr>
        <w:jc w:val="center"/>
        <w:rPr>
          <w:b/>
          <w:sz w:val="26"/>
          <w:szCs w:val="26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>1. Общие положения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2022 год и плановый период 2023 и 2024 годов разработаны в соответствии с Бюджетным кодексом Российской Федерации, Посланием Президента Российской Федерации Федеральному собранию от 21 апреля  2021 года,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Pr="00963F26">
        <w:rPr>
          <w:color w:val="000000"/>
          <w:sz w:val="28"/>
          <w:szCs w:val="28"/>
        </w:rPr>
        <w:t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 117-р</w:t>
      </w:r>
      <w:r w:rsidRPr="00963F26">
        <w:rPr>
          <w:sz w:val="28"/>
          <w:szCs w:val="28"/>
        </w:rPr>
        <w:t xml:space="preserve">, </w:t>
      </w:r>
      <w:r w:rsidRPr="005C33F7">
        <w:rPr>
          <w:sz w:val="28"/>
          <w:szCs w:val="28"/>
        </w:rPr>
        <w:t xml:space="preserve">Положением о бюджетном процессе в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 xml:space="preserve">–Ангарском сельском поселении, утвержденным решением Думы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>–Ангарского муниципального образования от 31.05.2016 № 138 (с изменениями, внесенными решением Думы от 20.02.2020</w:t>
      </w:r>
      <w:r>
        <w:rPr>
          <w:sz w:val="28"/>
          <w:szCs w:val="28"/>
        </w:rPr>
        <w:t xml:space="preserve"> </w:t>
      </w:r>
      <w:r w:rsidRPr="005C33F7">
        <w:rPr>
          <w:sz w:val="28"/>
          <w:szCs w:val="28"/>
        </w:rPr>
        <w:t>№ 113)</w:t>
      </w:r>
      <w:r w:rsidRPr="00963F26">
        <w:rPr>
          <w:sz w:val="28"/>
          <w:szCs w:val="28"/>
        </w:rPr>
        <w:t xml:space="preserve">, и являются основой при формировании и исполнении бюджета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2022 год и плановый период 2023 и 2024 годов.</w:t>
      </w:r>
    </w:p>
    <w:p w:rsidR="00963F26" w:rsidRPr="00963F26" w:rsidRDefault="00963F26" w:rsidP="00963F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3F26">
        <w:rPr>
          <w:color w:val="000000"/>
          <w:sz w:val="28"/>
          <w:szCs w:val="28"/>
          <w:shd w:val="clear" w:color="auto" w:fill="FFFFFF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>
        <w:rPr>
          <w:color w:val="000000"/>
          <w:sz w:val="28"/>
          <w:szCs w:val="28"/>
          <w:shd w:val="clear" w:color="auto" w:fill="FFFFFF"/>
        </w:rPr>
        <w:t>Каменно-Ангарского</w:t>
      </w:r>
      <w:r w:rsidRPr="00963F26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на 2022 год и плановый период 2023 и 2024 годов,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Основные направления бюджетной и налоговой политика поселения на 2022-2024 годы</w:t>
      </w:r>
      <w:r w:rsidRPr="00963F26">
        <w:rPr>
          <w:sz w:val="28"/>
          <w:szCs w:val="28"/>
        </w:rPr>
        <w:tab/>
        <w:t>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 xml:space="preserve">2. Основные направления бюджетной политики </w:t>
      </w:r>
      <w:r w:rsidRPr="00963F26">
        <w:rPr>
          <w:b/>
          <w:sz w:val="28"/>
          <w:szCs w:val="28"/>
        </w:rPr>
        <w:br/>
        <w:t>на 2022 год и плановый период 2023 и 2024 годов</w:t>
      </w:r>
    </w:p>
    <w:p w:rsidR="00963F26" w:rsidRPr="00963F26" w:rsidRDefault="00963F26" w:rsidP="00963F2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ab/>
        <w:t xml:space="preserve">В условиях ограниченности собственных доходов бюджета </w:t>
      </w:r>
      <w:r>
        <w:rPr>
          <w:rFonts w:eastAsia="Calibri"/>
          <w:color w:val="000000"/>
          <w:sz w:val="28"/>
          <w:szCs w:val="28"/>
        </w:rPr>
        <w:t>Каменно-Ангарского</w:t>
      </w:r>
      <w:r w:rsidRPr="00963F26">
        <w:rPr>
          <w:rFonts w:eastAsia="Calibri"/>
          <w:color w:val="000000"/>
          <w:sz w:val="28"/>
          <w:szCs w:val="28"/>
        </w:rPr>
        <w:t xml:space="preserve"> муниципального образования 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муниципального образования, </w:t>
      </w:r>
      <w:r w:rsidRPr="00963F26">
        <w:rPr>
          <w:rFonts w:eastAsia="Calibri"/>
          <w:color w:val="000000"/>
          <w:sz w:val="28"/>
          <w:szCs w:val="28"/>
        </w:rPr>
        <w:lastRenderedPageBreak/>
        <w:t xml:space="preserve">достижение измеримых общественно-значимых результатов, наиболее важные из которых установлены Указом Президента Российской Федерации от 07.05.2018  № 204 «О национальных целях и стратегических задачах развития Российской Федерации на период до 2024 года». </w:t>
      </w:r>
    </w:p>
    <w:p w:rsidR="00963F26" w:rsidRPr="00963F26" w:rsidRDefault="00963F26" w:rsidP="00963F26">
      <w:pPr>
        <w:ind w:firstLine="760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В существующих условиях основными целями реализации бюджетной и налоговой политики на 2022 год и на плановый период 2023 и 2024 годов, остаются сохранение сбалансированности и устойчивости бюджетной системы в среднесрочной перспективе при безусловном исполнении принятых обязательств наиболее эффективным способом. </w:t>
      </w:r>
    </w:p>
    <w:p w:rsidR="00963F26" w:rsidRPr="00963F26" w:rsidRDefault="00963F26" w:rsidP="00963F26">
      <w:pPr>
        <w:ind w:firstLine="760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 от объема финансовой помощи и целевых субсидий из областного бюджета, необходимо финансовое участие в реализации государственных программ Иркутской области на территории муниципального образования.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Бюджетная политика поселения должна быть скорректирована с учетом текущей экономической ситуации в стране.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</w:t>
      </w:r>
      <w:r>
        <w:rPr>
          <w:rFonts w:eastAsia="Calibri"/>
          <w:color w:val="000000"/>
          <w:sz w:val="28"/>
          <w:szCs w:val="28"/>
        </w:rPr>
        <w:t>,</w:t>
      </w:r>
      <w:r w:rsidRPr="00963F26">
        <w:rPr>
          <w:rFonts w:eastAsia="Calibri"/>
          <w:color w:val="000000"/>
          <w:sz w:val="28"/>
          <w:szCs w:val="28"/>
        </w:rPr>
        <w:t xml:space="preserve"> и механизмов реализации в пределах имеющихся финансовых ресурсов.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 xml:space="preserve"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 xml:space="preserve">Бюджетная политика на </w:t>
      </w:r>
      <w:r w:rsidRPr="00963F26">
        <w:rPr>
          <w:sz w:val="28"/>
          <w:szCs w:val="28"/>
        </w:rPr>
        <w:t>2022 год и плановый период 2023 и 2024 годов</w:t>
      </w:r>
      <w:r w:rsidRPr="00963F26">
        <w:rPr>
          <w:rFonts w:eastAsia="Calibri"/>
          <w:color w:val="000000"/>
          <w:sz w:val="28"/>
          <w:szCs w:val="28"/>
        </w:rPr>
        <w:t xml:space="preserve"> в части расходов бюджета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</w:t>
      </w:r>
      <w:r>
        <w:rPr>
          <w:rFonts w:eastAsia="Calibri"/>
          <w:color w:val="000000"/>
          <w:sz w:val="28"/>
          <w:szCs w:val="28"/>
        </w:rPr>
        <w:t>Каменно-Ангарского</w:t>
      </w:r>
      <w:r w:rsidRPr="00963F26">
        <w:rPr>
          <w:rFonts w:eastAsia="Calibri"/>
          <w:color w:val="000000"/>
          <w:sz w:val="28"/>
          <w:szCs w:val="28"/>
        </w:rPr>
        <w:t xml:space="preserve"> муниципального образования остается бережливость и максимальная отдача.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 xml:space="preserve">Формирование и исполнение бюджета </w:t>
      </w:r>
      <w:r>
        <w:rPr>
          <w:rFonts w:eastAsia="Calibri"/>
          <w:color w:val="000000"/>
          <w:sz w:val="28"/>
          <w:szCs w:val="28"/>
        </w:rPr>
        <w:t>Каменно-Ангарского</w:t>
      </w:r>
      <w:r w:rsidRPr="00963F26">
        <w:rPr>
          <w:rFonts w:eastAsia="Calibri"/>
          <w:color w:val="000000"/>
          <w:sz w:val="28"/>
          <w:szCs w:val="28"/>
        </w:rPr>
        <w:t xml:space="preserve"> муниципального образования на 2022 и на плановый период 2023 и 2024 годов осуществляется исходя из решения следующих задач: 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обеспечение долгосрочной сбалансированности и финансовой устойчивости бюджета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(далее - бюджета поселения) в условиях ограниченности его доходных источников;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минимизация принятия новых расходных обязательств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исходя из обоснованности социальной и бюджетной эффективности их реализации;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lastRenderedPageBreak/>
        <w:t>- недопущение образования просроченной кредиторской задолженности, проведение ответственной бюджетной политики, направленной на снижение рисков ее возникновения;</w:t>
      </w:r>
    </w:p>
    <w:p w:rsidR="00963F26" w:rsidRPr="00963F26" w:rsidRDefault="00963F26" w:rsidP="00963F26">
      <w:pPr>
        <w:shd w:val="clear" w:color="auto" w:fill="FFFFFF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ab/>
        <w:t>- безусловное выполнение указов Президента Российской Федерации, национальных проектов;</w:t>
      </w:r>
    </w:p>
    <w:p w:rsidR="00963F26" w:rsidRPr="00963F26" w:rsidRDefault="00963F26" w:rsidP="00963F26">
      <w:pPr>
        <w:shd w:val="clear" w:color="auto" w:fill="FFFFFF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ab/>
        <w:t xml:space="preserve">- принятие участия в государственных программах и </w:t>
      </w:r>
      <w:proofErr w:type="spellStart"/>
      <w:r w:rsidRPr="00963F26">
        <w:rPr>
          <w:color w:val="000000"/>
          <w:sz w:val="28"/>
          <w:szCs w:val="28"/>
        </w:rPr>
        <w:t>грантовых</w:t>
      </w:r>
      <w:proofErr w:type="spellEnd"/>
      <w:r w:rsidRPr="00963F26">
        <w:rPr>
          <w:color w:val="000000"/>
          <w:sz w:val="28"/>
          <w:szCs w:val="28"/>
        </w:rPr>
        <w:t xml:space="preserve"> конкурсах (проектах) в целях привлечения дополнительных средств, привлечение внебюджетных источников для </w:t>
      </w:r>
      <w:proofErr w:type="spellStart"/>
      <w:r w:rsidRPr="00963F26">
        <w:rPr>
          <w:color w:val="000000"/>
          <w:sz w:val="28"/>
          <w:szCs w:val="28"/>
        </w:rPr>
        <w:t>софинансирования</w:t>
      </w:r>
      <w:proofErr w:type="spellEnd"/>
      <w:r w:rsidRPr="00963F26">
        <w:rPr>
          <w:color w:val="000000"/>
          <w:sz w:val="28"/>
          <w:szCs w:val="28"/>
        </w:rPr>
        <w:t xml:space="preserve"> программных мероприятий, с учетом оценки результатов реализации программ;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совершенствование механизмов осуществления внутреннего муниципального финансового контроля в сфере бюджетных правоотношений;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стимулирование развития малого и среднего предпринимательства на территории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строительство (реконструкция) объектов капитального строительства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образования, исходя из приоритетных направлений социально-экономического развития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повышение эффективности управления и распоряжения имуществом, находящимся в собственности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имущества;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развитие современной и эффективной дорожно-транспортной инфраструктуры, обеспечивающей улучшение транспортного обслуживания населения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образования, включая ремонт и содержание автомобильных дорог, строительство транспортных объектов;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обеспечение прозрачности и открытости муниципальных финансов.</w:t>
      </w:r>
    </w:p>
    <w:p w:rsidR="00963F26" w:rsidRPr="00963F26" w:rsidRDefault="00963F26" w:rsidP="00963F26">
      <w:pPr>
        <w:shd w:val="clear" w:color="auto" w:fill="FFFFFF"/>
        <w:ind w:firstLine="250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Одним из направлений бюджетной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является задача обеспечения прозрачности (открытости), понятности и доступности данных для населения поселения по вопросам финансово-бюджетной сферы. Для решения задачи продолжится размещение информационно-разъяснительных материалов на всех стадиях бюджетного процесса на официальном сайте администрации Черемховского района в информационно-телекоммуникационной сети «Интернет» в подразделе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сельского поселения в разделе «Поселения района»,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 xml:space="preserve">Бюджетная политика в области муниципального контроля на 2022 год и на плановый период 2023 и 2024 годов направлена на дальнейшее развитие системы муниципального контроля в соответствии с изменениями бюджетного законодательства. </w:t>
      </w: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lastRenderedPageBreak/>
        <w:t xml:space="preserve">3. Основные направления налоговой политики </w:t>
      </w:r>
      <w:r w:rsidRPr="00963F26">
        <w:rPr>
          <w:b/>
          <w:sz w:val="28"/>
          <w:szCs w:val="28"/>
        </w:rPr>
        <w:br/>
        <w:t>на 2022 год и плановый период 2023 и 2024 годов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2022 год и плановый период 2023 и 2024 годов: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разработаны в целях формирования основы для составления проекта бюджета поселения на 2022 год и плановый период 2023 и 2024 годов;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направлены на увеличение налоговых доходов бюджета поселения,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Основными направлениями налоговой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2022 год и плановый период 2023 и 2024 годов являются: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максимальное приближение прогноза поступлений доходов к реальной ситуации;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оперативная корректировка бюджета при отклонении поступлений доходов от прогнозных оценок;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сохранение и развитие налогового потенциала на территории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963F26" w:rsidRPr="00963F26" w:rsidRDefault="00963F26" w:rsidP="00963F26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выявление налогоплательщиков, регулярно нарушающих налоговую дисциплину и понуждение их к своевременной и полной оплате имеющейся задолженности;</w:t>
      </w:r>
    </w:p>
    <w:p w:rsidR="00963F26" w:rsidRPr="00963F26" w:rsidRDefault="00963F26" w:rsidP="00963F26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выявление земельных участков, используемых собственниками без оформления правоустанавливающих документов;</w:t>
      </w:r>
    </w:p>
    <w:p w:rsidR="00963F26" w:rsidRPr="00963F26" w:rsidRDefault="00963F26" w:rsidP="00963F26">
      <w:pPr>
        <w:ind w:firstLine="708"/>
        <w:contextualSpacing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расширение перечня платных услуг, предоставляемых бюджетными учреждениями населению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при обязательном соблюдении условий предоставления в полном объеме бесплатных гарантированных государством услуг надлежащего качества;</w:t>
      </w:r>
    </w:p>
    <w:p w:rsidR="00963F26" w:rsidRPr="00963F26" w:rsidRDefault="00963F26" w:rsidP="00963F26">
      <w:pPr>
        <w:ind w:firstLine="567"/>
        <w:jc w:val="both"/>
        <w:rPr>
          <w:b/>
          <w:sz w:val="28"/>
          <w:szCs w:val="28"/>
        </w:rPr>
      </w:pPr>
      <w:r w:rsidRPr="00963F26">
        <w:rPr>
          <w:sz w:val="28"/>
          <w:szCs w:val="28"/>
        </w:rPr>
        <w:t xml:space="preserve">- проведение необходимых мероприятий по привлечению средств бюджетов другого уровня бюджетной системы Российской Федерации для решения важнейших вопросов жизнеобеспечения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образования, в том числе участие в целевых федеральных и региональных программах;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увеличение доходов бюджета поселения за счет повышения эффективности управления имуществом, находящимся в собственности администрации, и его более рационального использования;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заключение соглашений с организациями поселения о социальном партнерстве.</w:t>
      </w:r>
    </w:p>
    <w:p w:rsidR="00963F26" w:rsidRPr="00963F26" w:rsidRDefault="00963F26" w:rsidP="00963F26">
      <w:pPr>
        <w:spacing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>Налоговая политика поселения будет выстраиваться с учетом изменений Федерального и регионального законодательства и последствий их принятия для доходной части бюджета. Она будет ориентирована на создание максимально комфортных условий для расширения экономической деятельности, особенно в области малого предпринимательства, а также на дальнейшее снижение масштабов уклонения от налогообложения.</w:t>
      </w:r>
    </w:p>
    <w:p w:rsidR="00963F26" w:rsidRPr="00963F26" w:rsidRDefault="00963F26" w:rsidP="00963F26">
      <w:pPr>
        <w:ind w:firstLine="567"/>
        <w:jc w:val="both"/>
        <w:rPr>
          <w:b/>
          <w:sz w:val="28"/>
          <w:szCs w:val="28"/>
        </w:rPr>
      </w:pPr>
    </w:p>
    <w:p w:rsidR="00963F26" w:rsidRPr="00963F26" w:rsidRDefault="00963F26" w:rsidP="00963F26">
      <w:pPr>
        <w:keepNext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lastRenderedPageBreak/>
        <w:t>4. Дефицит бюджета и источники его финансирования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1. Планируемый дефицит бюджета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2022-2024 годы не может превышать 5 % объема доходов бюджета поселения без учета финансовой помощи из федерального и областного бюджетов.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Планируется постепенно довести его размер до минимального уровня, так как существующий дефицит бюджета - это риск увеличения долговой </w:t>
      </w:r>
      <w:bookmarkStart w:id="0" w:name="_GoBack"/>
      <w:bookmarkEnd w:id="0"/>
      <w:r w:rsidRPr="00963F26">
        <w:rPr>
          <w:sz w:val="28"/>
          <w:szCs w:val="28"/>
        </w:rPr>
        <w:t>нагрузки. Поэтому очень важен устойчивый баланс бюджета.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2. Источниками финансирования дефицита бюджета могут быть: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кредиты, полученные от кредитных организаций;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бюджетные кредиты, полученные от бюджетов других уровней бюджетной системы Российской Федерации;</w:t>
      </w:r>
    </w:p>
    <w:p w:rsidR="006B353B" w:rsidRDefault="00963F26" w:rsidP="00963F26">
      <w:r w:rsidRPr="00963F26">
        <w:rPr>
          <w:sz w:val="28"/>
          <w:szCs w:val="28"/>
        </w:rPr>
        <w:t>- изменение остатков средств на счетах по учету средств бюджета поселения.</w:t>
      </w:r>
    </w:p>
    <w:sectPr w:rsidR="006B353B" w:rsidSect="00963F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3"/>
    <w:rsid w:val="006B353B"/>
    <w:rsid w:val="00747993"/>
    <w:rsid w:val="0096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875"/>
  <w15:chartTrackingRefBased/>
  <w15:docId w15:val="{B5F0415B-4806-48F3-AF34-05CAF39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1991</Words>
  <Characters>11352</Characters>
  <Application>Microsoft Office Word</Application>
  <DocSecurity>0</DocSecurity>
  <Lines>94</Lines>
  <Paragraphs>26</Paragraphs>
  <ScaleCrop>false</ScaleCrop>
  <Company>diakov.net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2021-12-20T17:17:00Z</dcterms:created>
  <dcterms:modified xsi:type="dcterms:W3CDTF">2021-12-20T17:27:00Z</dcterms:modified>
</cp:coreProperties>
</file>